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945"/>
        <w:gridCol w:w="5884"/>
      </w:tblGrid>
      <w:tr w:rsidR="00D63727" w:rsidTr="0015222E">
        <w:tc>
          <w:tcPr>
            <w:tcW w:w="1516" w:type="dxa"/>
            <w:vMerge w:val="restart"/>
          </w:tcPr>
          <w:p w:rsidR="00D63727" w:rsidRDefault="00D63727" w:rsidP="002A2998">
            <w:r>
              <w:t>10а</w:t>
            </w:r>
          </w:p>
        </w:tc>
        <w:tc>
          <w:tcPr>
            <w:tcW w:w="1945" w:type="dxa"/>
          </w:tcPr>
          <w:p w:rsidR="00D63727" w:rsidRPr="00381CBB" w:rsidRDefault="00D63727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4" w:type="dxa"/>
          </w:tcPr>
          <w:p w:rsidR="00D63727" w:rsidRPr="00381CBB" w:rsidRDefault="00D63727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2E">
              <w:rPr>
                <w:rFonts w:ascii="Times New Roman" w:hAnsi="Times New Roman" w:cs="Times New Roman"/>
                <w:sz w:val="24"/>
                <w:szCs w:val="24"/>
              </w:rPr>
              <w:t>подготовить эссе «Исторический портрет Ивана Грозного»</w:t>
            </w:r>
          </w:p>
        </w:tc>
      </w:tr>
      <w:tr w:rsidR="00D63727" w:rsidTr="0015222E">
        <w:tc>
          <w:tcPr>
            <w:tcW w:w="1516" w:type="dxa"/>
            <w:vMerge/>
          </w:tcPr>
          <w:p w:rsidR="00D63727" w:rsidRDefault="00D63727" w:rsidP="002A2998"/>
        </w:tc>
        <w:tc>
          <w:tcPr>
            <w:tcW w:w="1945" w:type="dxa"/>
          </w:tcPr>
          <w:p w:rsidR="00D63727" w:rsidRPr="00381CBB" w:rsidRDefault="00D63727" w:rsidP="002A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5884" w:type="dxa"/>
          </w:tcPr>
          <w:p w:rsidR="00D63727" w:rsidRPr="00381CBB" w:rsidRDefault="00D63727" w:rsidP="00E3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2E"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</w:tc>
      </w:tr>
      <w:tr w:rsidR="00D63727" w:rsidRPr="00D63727" w:rsidTr="0015222E">
        <w:tc>
          <w:tcPr>
            <w:tcW w:w="1516" w:type="dxa"/>
            <w:vMerge/>
          </w:tcPr>
          <w:p w:rsidR="00D63727" w:rsidRDefault="00D63727" w:rsidP="0015222E"/>
        </w:tc>
        <w:tc>
          <w:tcPr>
            <w:tcW w:w="1945" w:type="dxa"/>
          </w:tcPr>
          <w:p w:rsidR="00D63727" w:rsidRDefault="00D63727" w:rsidP="0015222E">
            <w:r>
              <w:t>АНГЛИЙСКИЙ ЯЗЫК</w:t>
            </w:r>
          </w:p>
        </w:tc>
        <w:tc>
          <w:tcPr>
            <w:tcW w:w="5884" w:type="dxa"/>
          </w:tcPr>
          <w:p w:rsidR="00D63727" w:rsidRPr="00C94E10" w:rsidRDefault="00D63727" w:rsidP="0015222E">
            <w:pPr>
              <w:rPr>
                <w:lang w:val="en-US"/>
              </w:rPr>
            </w:pPr>
            <w:r>
              <w:rPr>
                <w:lang w:val="en-US"/>
              </w:rPr>
              <w:t xml:space="preserve">MINI- PROJECT DEBATE PARENTS SHOULD CHOOSE THEIR TEENAGERS FRIENDS  </w:t>
            </w:r>
            <w:r>
              <w:t>У</w:t>
            </w:r>
            <w:r>
              <w:rPr>
                <w:lang w:val="en-US"/>
              </w:rPr>
              <w:t>91</w:t>
            </w:r>
            <w:r w:rsidRPr="00C94E10">
              <w:rPr>
                <w:lang w:val="en-US"/>
              </w:rPr>
              <w:t>,</w:t>
            </w:r>
            <w:r>
              <w:rPr>
                <w:lang w:val="en-US"/>
              </w:rPr>
              <w:t>92</w:t>
            </w:r>
            <w:r w:rsidRPr="00C94E10">
              <w:rPr>
                <w:lang w:val="en-US"/>
              </w:rPr>
              <w:t xml:space="preserve"> </w:t>
            </w:r>
            <w:r>
              <w:t>С</w:t>
            </w:r>
            <w:r w:rsidRPr="00C94E10">
              <w:rPr>
                <w:lang w:val="en-US"/>
              </w:rPr>
              <w:t>78,</w:t>
            </w:r>
            <w:r>
              <w:t>У</w:t>
            </w:r>
            <w:r w:rsidRPr="00C94E10">
              <w:rPr>
                <w:lang w:val="en-US"/>
              </w:rPr>
              <w:t xml:space="preserve"> 98,99 </w:t>
            </w:r>
            <w:r>
              <w:t>С</w:t>
            </w:r>
            <w:r w:rsidRPr="00C94E10">
              <w:rPr>
                <w:lang w:val="en-US"/>
              </w:rPr>
              <w:t>.80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>
            <w:pPr>
              <w:rPr>
                <w:lang w:val="en-US"/>
              </w:rPr>
            </w:pPr>
          </w:p>
        </w:tc>
        <w:tc>
          <w:tcPr>
            <w:tcW w:w="1945" w:type="dxa"/>
          </w:tcPr>
          <w:p w:rsidR="00D63727" w:rsidRDefault="00D63727" w:rsidP="0015222E">
            <w:r w:rsidRPr="00952822">
              <w:t>ГЕОГРАФИЯ</w:t>
            </w:r>
          </w:p>
        </w:tc>
        <w:tc>
          <w:tcPr>
            <w:tcW w:w="5884" w:type="dxa"/>
          </w:tcPr>
          <w:p w:rsidR="00D63727" w:rsidRDefault="00D63727" w:rsidP="0015222E">
            <w:r>
              <w:t>П.30.ВОПР.1-</w:t>
            </w:r>
            <w:proofErr w:type="gramStart"/>
            <w:r>
              <w:t>2,С.</w:t>
            </w:r>
            <w:proofErr w:type="gramEnd"/>
            <w:r>
              <w:t>145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>
            <w:pPr>
              <w:rPr>
                <w:lang w:val="en-US"/>
              </w:rPr>
            </w:pPr>
          </w:p>
        </w:tc>
        <w:tc>
          <w:tcPr>
            <w:tcW w:w="1945" w:type="dxa"/>
          </w:tcPr>
          <w:p w:rsidR="00D63727" w:rsidRDefault="00D63727" w:rsidP="0015222E">
            <w:r>
              <w:t>ХИМИЯ</w:t>
            </w:r>
          </w:p>
        </w:tc>
        <w:tc>
          <w:tcPr>
            <w:tcW w:w="5884" w:type="dxa"/>
          </w:tcPr>
          <w:p w:rsidR="00D63727" w:rsidRDefault="00D63727" w:rsidP="0015222E">
            <w:r>
              <w:t>П 11 вопросы 1-3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>
            <w:pPr>
              <w:rPr>
                <w:lang w:val="en-US"/>
              </w:rPr>
            </w:pPr>
          </w:p>
        </w:tc>
        <w:tc>
          <w:tcPr>
            <w:tcW w:w="1945" w:type="dxa"/>
          </w:tcPr>
          <w:p w:rsidR="00D63727" w:rsidRDefault="00D63727" w:rsidP="0015222E">
            <w:r>
              <w:t>БИОЛОГИЯ</w:t>
            </w:r>
          </w:p>
        </w:tc>
        <w:tc>
          <w:tcPr>
            <w:tcW w:w="5884" w:type="dxa"/>
          </w:tcPr>
          <w:p w:rsidR="00D63727" w:rsidRDefault="00D63727" w:rsidP="0015222E">
            <w:r>
              <w:t>Постэмбриональный период развития, биогенетический закон, регенерация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/>
        </w:tc>
        <w:tc>
          <w:tcPr>
            <w:tcW w:w="1945" w:type="dxa"/>
          </w:tcPr>
          <w:p w:rsidR="00D63727" w:rsidRDefault="00D63727" w:rsidP="0015222E">
            <w:r>
              <w:t>информатика</w:t>
            </w:r>
          </w:p>
        </w:tc>
        <w:tc>
          <w:tcPr>
            <w:tcW w:w="5884" w:type="dxa"/>
          </w:tcPr>
          <w:p w:rsidR="00D63727" w:rsidRDefault="00D63727" w:rsidP="0015222E">
            <w:r>
              <w:t>Перевести в двоичную, восьмеричную С.С. числа: 123, 519, 100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/>
        </w:tc>
        <w:tc>
          <w:tcPr>
            <w:tcW w:w="1945" w:type="dxa"/>
          </w:tcPr>
          <w:p w:rsidR="00D63727" w:rsidRDefault="00D63727" w:rsidP="0015222E">
            <w:r>
              <w:t>Математика</w:t>
            </w:r>
          </w:p>
        </w:tc>
        <w:tc>
          <w:tcPr>
            <w:tcW w:w="5884" w:type="dxa"/>
          </w:tcPr>
          <w:p w:rsidR="00D63727" w:rsidRDefault="00D63727" w:rsidP="0015222E">
            <w:r>
              <w:t xml:space="preserve">П 4.1 № 4.2-4.7, п4.2 № 4.17-4.23, Тесты </w:t>
            </w:r>
            <w:proofErr w:type="gramStart"/>
            <w:r>
              <w:t>ЕГЭ(</w:t>
            </w:r>
            <w:proofErr w:type="gramEnd"/>
            <w:r>
              <w:t>базовый уровень) Т15 и 16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/>
        </w:tc>
        <w:tc>
          <w:tcPr>
            <w:tcW w:w="1945" w:type="dxa"/>
          </w:tcPr>
          <w:p w:rsidR="00D63727" w:rsidRDefault="00D63727" w:rsidP="0015222E">
            <w:r w:rsidRPr="004A7C0B">
              <w:t>немецкий</w:t>
            </w:r>
          </w:p>
        </w:tc>
        <w:tc>
          <w:tcPr>
            <w:tcW w:w="5884" w:type="dxa"/>
          </w:tcPr>
          <w:p w:rsidR="00D63727" w:rsidRDefault="00D63727" w:rsidP="0015222E">
            <w:r>
              <w:t xml:space="preserve">Стр.116 упр.6, 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15222E"/>
        </w:tc>
        <w:tc>
          <w:tcPr>
            <w:tcW w:w="1945" w:type="dxa"/>
          </w:tcPr>
          <w:p w:rsidR="00D63727" w:rsidRPr="0015222E" w:rsidRDefault="00D63727" w:rsidP="0015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84" w:type="dxa"/>
          </w:tcPr>
          <w:p w:rsidR="00D63727" w:rsidRPr="0015222E" w:rsidRDefault="00D63727" w:rsidP="0015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«Основные мероприятия РСЧС и гражданской обороны по защите населения в мирное и военное время», «Оповещение и информирование населения об опасностях, возникающих в чрезвычайных ситуациях мирного и военного времени»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Физика</w:t>
            </w:r>
          </w:p>
        </w:tc>
        <w:tc>
          <w:tcPr>
            <w:tcW w:w="5884" w:type="dxa"/>
          </w:tcPr>
          <w:p w:rsidR="00D63727" w:rsidRDefault="00D63727" w:rsidP="00D63727">
            <w:r>
              <w:t xml:space="preserve">П 65,66,67 ответить на вопросы после каждого параграфа, разобрать примеры решения задач на </w:t>
            </w:r>
            <w:proofErr w:type="spellStart"/>
            <w:r>
              <w:t>стр</w:t>
            </w:r>
            <w:proofErr w:type="spellEnd"/>
            <w:r>
              <w:t xml:space="preserve"> 181 упр12(3), </w:t>
            </w:r>
            <w:r w:rsidRPr="00D63727">
              <w:t>П 68,69,70 ответить на вопросы после каждого параграфа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>
            <w:bookmarkStart w:id="0" w:name="_GoBack" w:colFirst="1" w:colLast="1"/>
          </w:p>
        </w:tc>
        <w:tc>
          <w:tcPr>
            <w:tcW w:w="1945" w:type="dxa"/>
          </w:tcPr>
          <w:p w:rsidR="00D63727" w:rsidRDefault="00D63727" w:rsidP="00D63727">
            <w:r>
              <w:t>Литература</w:t>
            </w:r>
          </w:p>
        </w:tc>
        <w:tc>
          <w:tcPr>
            <w:tcW w:w="5884" w:type="dxa"/>
          </w:tcPr>
          <w:p w:rsidR="00D63727" w:rsidRDefault="00D63727" w:rsidP="00D63727">
            <w:r>
              <w:t>Анализ драмы «</w:t>
            </w:r>
            <w:proofErr w:type="spellStart"/>
            <w:r>
              <w:t>Гроза</w:t>
            </w:r>
            <w:proofErr w:type="gramStart"/>
            <w:r>
              <w:t>»,статья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Н.А.Добролюбов</w:t>
            </w:r>
            <w:proofErr w:type="spellEnd"/>
            <w:r>
              <w:t xml:space="preserve"> «Луч света в темном царстве».</w:t>
            </w:r>
          </w:p>
          <w:p w:rsidR="00D63727" w:rsidRDefault="00D63727" w:rsidP="00D63727">
            <w:r>
              <w:t xml:space="preserve">Темы сочинения: Смысл заглавия пьесы «Гроза»; Город </w:t>
            </w:r>
            <w:proofErr w:type="gramStart"/>
            <w:r>
              <w:t>Калинов  и</w:t>
            </w:r>
            <w:proofErr w:type="gramEnd"/>
            <w:r>
              <w:t xml:space="preserve"> его обитатели; Душевная травма Катерины; Был ли иной путь Катерины? ; «Гроза» - самое решительное произведение </w:t>
            </w:r>
            <w:proofErr w:type="spellStart"/>
            <w:r>
              <w:t>А.Н.Островского;Чтение</w:t>
            </w:r>
            <w:proofErr w:type="spellEnd"/>
            <w:r>
              <w:t xml:space="preserve">  </w:t>
            </w:r>
            <w:proofErr w:type="spellStart"/>
            <w:r>
              <w:t>И.С.Тургенев</w:t>
            </w:r>
            <w:proofErr w:type="spellEnd"/>
            <w:r>
              <w:t xml:space="preserve"> «Отцы и дети»</w:t>
            </w:r>
          </w:p>
        </w:tc>
      </w:tr>
      <w:bookmarkEnd w:id="0"/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Русский язык</w:t>
            </w:r>
          </w:p>
        </w:tc>
        <w:tc>
          <w:tcPr>
            <w:tcW w:w="5884" w:type="dxa"/>
          </w:tcPr>
          <w:p w:rsidR="00D63727" w:rsidRDefault="00D63727" w:rsidP="00D63727">
            <w:r>
              <w:t xml:space="preserve">Пункт 21 №109,111 Пункт 39 №214,216 Пункт 51 №265-268, Словарь </w:t>
            </w:r>
            <w:proofErr w:type="spellStart"/>
            <w:r>
              <w:t>стр</w:t>
            </w:r>
            <w:proofErr w:type="spellEnd"/>
            <w:r>
              <w:t xml:space="preserve"> 424</w:t>
            </w:r>
          </w:p>
        </w:tc>
      </w:tr>
      <w:tr w:rsidR="00D63727" w:rsidRPr="0015222E" w:rsidTr="0015222E">
        <w:tc>
          <w:tcPr>
            <w:tcW w:w="1516" w:type="dxa"/>
            <w:vMerge w:val="restart"/>
          </w:tcPr>
          <w:p w:rsidR="00D63727" w:rsidRPr="0015222E" w:rsidRDefault="00D63727" w:rsidP="00D63727">
            <w:r>
              <w:t>11а</w:t>
            </w:r>
          </w:p>
        </w:tc>
        <w:tc>
          <w:tcPr>
            <w:tcW w:w="1945" w:type="dxa"/>
          </w:tcPr>
          <w:p w:rsidR="00D63727" w:rsidRPr="0015222E" w:rsidRDefault="00D63727" w:rsidP="00D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4" w:type="dxa"/>
          </w:tcPr>
          <w:p w:rsidR="00D63727" w:rsidRPr="0015222E" w:rsidRDefault="00D63727" w:rsidP="00D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2E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на тему «Культура СССР в 30-е.»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Pr="0015222E" w:rsidRDefault="00D63727" w:rsidP="00D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84" w:type="dxa"/>
          </w:tcPr>
          <w:p w:rsidR="00D63727" w:rsidRPr="0015222E" w:rsidRDefault="00D63727" w:rsidP="00D6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50">
              <w:rPr>
                <w:rFonts w:ascii="Times New Roman" w:hAnsi="Times New Roman" w:cs="Times New Roman"/>
                <w:sz w:val="24"/>
                <w:szCs w:val="24"/>
              </w:rPr>
              <w:t>§21-22 ответить на вопросы после параграфа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Английский язык</w:t>
            </w:r>
          </w:p>
        </w:tc>
        <w:tc>
          <w:tcPr>
            <w:tcW w:w="5884" w:type="dxa"/>
          </w:tcPr>
          <w:p w:rsidR="00D63727" w:rsidRDefault="00D63727" w:rsidP="00D63727">
            <w:r>
              <w:t>У.45, 46, с.91-92, у.58 с.96, у.57 с.96</w:t>
            </w:r>
          </w:p>
          <w:p w:rsidR="00D63727" w:rsidRDefault="00D63727" w:rsidP="00D63727"/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 w:rsidRPr="00952822">
              <w:t>ГЕОГРАФИЯ</w:t>
            </w:r>
          </w:p>
        </w:tc>
        <w:tc>
          <w:tcPr>
            <w:tcW w:w="5884" w:type="dxa"/>
          </w:tcPr>
          <w:p w:rsidR="00D63727" w:rsidRDefault="00D63727" w:rsidP="00D63727">
            <w:r>
              <w:t xml:space="preserve">П.48.В.10 </w:t>
            </w:r>
            <w:proofErr w:type="gramStart"/>
            <w:r>
              <w:t>ПИСЬМ.,</w:t>
            </w:r>
            <w:proofErr w:type="gramEnd"/>
            <w:r>
              <w:t>С.231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ХИМИЯ</w:t>
            </w:r>
          </w:p>
        </w:tc>
        <w:tc>
          <w:tcPr>
            <w:tcW w:w="5884" w:type="dxa"/>
          </w:tcPr>
          <w:p w:rsidR="00D63727" w:rsidRDefault="00D63727" w:rsidP="00D63727">
            <w:r>
              <w:t>П 21 печатные тетради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БИОЛОГИЯ</w:t>
            </w:r>
          </w:p>
        </w:tc>
        <w:tc>
          <w:tcPr>
            <w:tcW w:w="5884" w:type="dxa"/>
          </w:tcPr>
          <w:p w:rsidR="00D63727" w:rsidRDefault="00D63727" w:rsidP="00D63727">
            <w:r>
              <w:t>Организм и среда п5.1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информатика</w:t>
            </w:r>
          </w:p>
        </w:tc>
        <w:tc>
          <w:tcPr>
            <w:tcW w:w="5884" w:type="dxa"/>
          </w:tcPr>
          <w:p w:rsidR="00D63727" w:rsidRDefault="00D63727" w:rsidP="00D63727">
            <w:r>
              <w:t xml:space="preserve">Составить три задачи с циклом в </w:t>
            </w:r>
            <w:proofErr w:type="gramStart"/>
            <w:r>
              <w:t>системе  «</w:t>
            </w:r>
            <w:proofErr w:type="gramEnd"/>
            <w:r>
              <w:t>Робот» Кумир и решить их.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 w:rsidRPr="000B4BFE">
              <w:t>математика</w:t>
            </w:r>
          </w:p>
        </w:tc>
        <w:tc>
          <w:tcPr>
            <w:tcW w:w="5884" w:type="dxa"/>
          </w:tcPr>
          <w:p w:rsidR="00D63727" w:rsidRDefault="00D63727" w:rsidP="00D63727">
            <w:r>
              <w:t>в геометрии: п. 58-62 повторить, сборник (профиль) вариант 20-25 № 13,14.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русский язык</w:t>
            </w:r>
          </w:p>
        </w:tc>
        <w:tc>
          <w:tcPr>
            <w:tcW w:w="5884" w:type="dxa"/>
          </w:tcPr>
          <w:p w:rsidR="00D63727" w:rsidRDefault="00D63727" w:rsidP="00D63727">
            <w:r>
              <w:t xml:space="preserve">учебник </w:t>
            </w:r>
            <w:proofErr w:type="spellStart"/>
            <w:r>
              <w:t>Гольцовой</w:t>
            </w:r>
            <w:proofErr w:type="spellEnd"/>
            <w:r>
              <w:t>: параграф 97, упр.</w:t>
            </w:r>
            <w:proofErr w:type="gramStart"/>
            <w:r>
              <w:t>453,  параграф</w:t>
            </w:r>
            <w:proofErr w:type="gramEnd"/>
            <w:r>
              <w:t xml:space="preserve"> 98, упр.457, решать тесты  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литература</w:t>
            </w:r>
          </w:p>
        </w:tc>
        <w:tc>
          <w:tcPr>
            <w:tcW w:w="5884" w:type="dxa"/>
          </w:tcPr>
          <w:p w:rsidR="00D63727" w:rsidRDefault="00D63727" w:rsidP="00D63727">
            <w:r>
              <w:t xml:space="preserve"> Читать: М Булгаков «Мастер и Маргарита»; А. Толстой «Петр Первый»</w:t>
            </w:r>
          </w:p>
          <w:p w:rsidR="00D63727" w:rsidRDefault="00D63727" w:rsidP="00D63727">
            <w:r>
              <w:lastRenderedPageBreak/>
              <w:t xml:space="preserve"> 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Pr="00FD60E7" w:rsidRDefault="00D63727" w:rsidP="00D63727">
            <w:pPr>
              <w:tabs>
                <w:tab w:val="left" w:pos="2802"/>
              </w:tabs>
            </w:pPr>
            <w:r>
              <w:t>Технология</w:t>
            </w:r>
          </w:p>
        </w:tc>
        <w:tc>
          <w:tcPr>
            <w:tcW w:w="5884" w:type="dxa"/>
          </w:tcPr>
          <w:p w:rsidR="00D63727" w:rsidRPr="00FD60E7" w:rsidRDefault="00D63727" w:rsidP="00D63727">
            <w:pPr>
              <w:tabs>
                <w:tab w:val="left" w:pos="2802"/>
              </w:tabs>
            </w:pPr>
            <w:r>
              <w:t>Сообщение «Виды норм труда»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pPr>
              <w:tabs>
                <w:tab w:val="left" w:pos="2802"/>
              </w:tabs>
            </w:pPr>
            <w:r>
              <w:t>МХК</w:t>
            </w:r>
          </w:p>
        </w:tc>
        <w:tc>
          <w:tcPr>
            <w:tcW w:w="5884" w:type="dxa"/>
          </w:tcPr>
          <w:p w:rsidR="00D63727" w:rsidRDefault="00D63727" w:rsidP="00D63727">
            <w:pPr>
              <w:tabs>
                <w:tab w:val="left" w:pos="2802"/>
              </w:tabs>
            </w:pPr>
            <w:r>
              <w:t>Сообщение на тему «Основные направления в живописи»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pPr>
              <w:tabs>
                <w:tab w:val="left" w:pos="2802"/>
              </w:tabs>
            </w:pPr>
            <w:r>
              <w:t>ОБЖ</w:t>
            </w:r>
          </w:p>
        </w:tc>
        <w:tc>
          <w:tcPr>
            <w:tcW w:w="5884" w:type="dxa"/>
          </w:tcPr>
          <w:p w:rsidR="00D63727" w:rsidRDefault="00D63727" w:rsidP="00D63727">
            <w:pPr>
              <w:tabs>
                <w:tab w:val="left" w:pos="2802"/>
              </w:tabs>
            </w:pPr>
            <w:r>
              <w:t>Темы: «Организация медицинского освидетельствования и медицинского обследования граждан при постановке на воинский учет», «Увольнение с военной службы и пребывание в запасе»</w:t>
            </w:r>
          </w:p>
        </w:tc>
      </w:tr>
      <w:tr w:rsidR="00D63727" w:rsidRPr="0015222E" w:rsidTr="0015222E">
        <w:tc>
          <w:tcPr>
            <w:tcW w:w="1516" w:type="dxa"/>
            <w:vMerge/>
          </w:tcPr>
          <w:p w:rsidR="00D63727" w:rsidRPr="0015222E" w:rsidRDefault="00D63727" w:rsidP="00D63727"/>
        </w:tc>
        <w:tc>
          <w:tcPr>
            <w:tcW w:w="1945" w:type="dxa"/>
          </w:tcPr>
          <w:p w:rsidR="00D63727" w:rsidRDefault="00D63727" w:rsidP="00D63727">
            <w:r>
              <w:t>Физика</w:t>
            </w:r>
          </w:p>
        </w:tc>
        <w:tc>
          <w:tcPr>
            <w:tcW w:w="5884" w:type="dxa"/>
          </w:tcPr>
          <w:p w:rsidR="00D63727" w:rsidRDefault="00D63727" w:rsidP="00D63727">
            <w:r>
              <w:t>П 86,87,88 ответить на вопросы после каждого параграфа</w:t>
            </w:r>
          </w:p>
          <w:p w:rsidR="00D63727" w:rsidRDefault="00D63727" w:rsidP="00D63727">
            <w:r>
              <w:t>П 89,90,91 ответить на вопросы после каждого параграфа</w:t>
            </w:r>
          </w:p>
        </w:tc>
      </w:tr>
    </w:tbl>
    <w:p w:rsidR="002A2998" w:rsidRPr="0015222E" w:rsidRDefault="002A2998"/>
    <w:sectPr w:rsidR="002A2998" w:rsidRPr="0015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15222E"/>
    <w:rsid w:val="0020553D"/>
    <w:rsid w:val="002A2998"/>
    <w:rsid w:val="00381CBB"/>
    <w:rsid w:val="003F493E"/>
    <w:rsid w:val="00521ACF"/>
    <w:rsid w:val="006D6428"/>
    <w:rsid w:val="00743700"/>
    <w:rsid w:val="00871085"/>
    <w:rsid w:val="00882FC1"/>
    <w:rsid w:val="0098514E"/>
    <w:rsid w:val="00A43BA7"/>
    <w:rsid w:val="00BF5750"/>
    <w:rsid w:val="00D11269"/>
    <w:rsid w:val="00D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4</cp:revision>
  <dcterms:created xsi:type="dcterms:W3CDTF">2017-01-31T07:09:00Z</dcterms:created>
  <dcterms:modified xsi:type="dcterms:W3CDTF">2017-02-01T10:19:00Z</dcterms:modified>
</cp:coreProperties>
</file>